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4F" w:rsidRPr="009426B6" w:rsidRDefault="0024044F" w:rsidP="0024044F">
      <w:pPr>
        <w:tabs>
          <w:tab w:val="left" w:pos="9221"/>
        </w:tabs>
        <w:spacing w:after="0" w:line="240" w:lineRule="auto"/>
        <w:ind w:right="364"/>
        <w:jc w:val="right"/>
        <w:rPr>
          <w:rFonts w:ascii="Times New Roman" w:hAnsi="Times New Roman"/>
          <w:color w:val="FF0000"/>
          <w:sz w:val="24"/>
          <w:szCs w:val="24"/>
        </w:rPr>
      </w:pPr>
      <w:bookmarkStart w:id="0" w:name="_GoBack"/>
      <w:r w:rsidRPr="009426B6">
        <w:rPr>
          <w:rFonts w:ascii="Times New Roman" w:hAnsi="Times New Roman"/>
          <w:color w:val="FF0000"/>
          <w:sz w:val="24"/>
          <w:szCs w:val="24"/>
        </w:rPr>
        <w:t xml:space="preserve">Приложение 2     </w:t>
      </w:r>
    </w:p>
    <w:p w:rsidR="0024044F" w:rsidRPr="009426B6" w:rsidRDefault="0024044F" w:rsidP="0024044F">
      <w:pPr>
        <w:spacing w:after="0" w:line="240" w:lineRule="auto"/>
        <w:jc w:val="right"/>
        <w:rPr>
          <w:rFonts w:ascii="Times New Roman" w:hAnsi="Times New Roman"/>
          <w:color w:val="FF0000"/>
          <w:sz w:val="24"/>
          <w:szCs w:val="24"/>
        </w:rPr>
      </w:pPr>
      <w:r w:rsidRPr="009426B6">
        <w:rPr>
          <w:rFonts w:ascii="Times New Roman" w:hAnsi="Times New Roman"/>
          <w:color w:val="FF0000"/>
          <w:sz w:val="24"/>
          <w:szCs w:val="24"/>
        </w:rPr>
        <w:t xml:space="preserve">                                                                         к приказу№ 90 от 09.09.2024</w:t>
      </w:r>
    </w:p>
    <w:p w:rsidR="0024044F" w:rsidRPr="009426B6" w:rsidRDefault="0024044F" w:rsidP="0024044F">
      <w:pPr>
        <w:spacing w:after="0" w:line="240" w:lineRule="auto"/>
        <w:jc w:val="center"/>
        <w:rPr>
          <w:rFonts w:ascii="Times New Roman" w:hAnsi="Times New Roman"/>
          <w:b/>
          <w:bCs/>
          <w:color w:val="FF0000"/>
          <w:sz w:val="32"/>
          <w:szCs w:val="32"/>
        </w:rPr>
      </w:pPr>
      <w:r w:rsidRPr="009426B6">
        <w:rPr>
          <w:rFonts w:ascii="Times New Roman" w:hAnsi="Times New Roman"/>
          <w:b/>
          <w:bCs/>
          <w:color w:val="FF0000"/>
          <w:sz w:val="32"/>
          <w:szCs w:val="32"/>
        </w:rPr>
        <w:t>Инструкция</w:t>
      </w:r>
    </w:p>
    <w:p w:rsidR="0024044F" w:rsidRPr="009426B6" w:rsidRDefault="0024044F" w:rsidP="0024044F">
      <w:pPr>
        <w:spacing w:after="0" w:line="240" w:lineRule="auto"/>
        <w:jc w:val="center"/>
        <w:rPr>
          <w:rFonts w:ascii="Times New Roman" w:hAnsi="Times New Roman"/>
          <w:color w:val="FF0000"/>
          <w:sz w:val="32"/>
          <w:szCs w:val="32"/>
        </w:rPr>
      </w:pPr>
      <w:r w:rsidRPr="009426B6">
        <w:rPr>
          <w:rFonts w:ascii="Times New Roman" w:hAnsi="Times New Roman"/>
          <w:b/>
          <w:color w:val="FF0000"/>
          <w:sz w:val="32"/>
          <w:szCs w:val="32"/>
        </w:rPr>
        <w:t>по  противодействию терроризму и  экстремизму</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Знание настоящей инструкции позволит правильно ориентироваться и действовать в экстремальных и чрезвычайных ситуациях, а также обеспечить условия, способствующие расследованию преступлений правоохранительными органами.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Действия сотрудников образовательного учреждения при возникновении угрозы совершения террористического акта в здании образовательного учреждения и на его территории.</w:t>
      </w:r>
    </w:p>
    <w:p w:rsidR="0024044F" w:rsidRPr="009426B6" w:rsidRDefault="0024044F" w:rsidP="0024044F">
      <w:pPr>
        <w:spacing w:after="0" w:line="240" w:lineRule="auto"/>
        <w:rPr>
          <w:rFonts w:ascii="Times New Roman" w:hAnsi="Times New Roman"/>
          <w:b/>
          <w:color w:val="FF0000"/>
          <w:sz w:val="24"/>
          <w:szCs w:val="24"/>
        </w:rPr>
      </w:pPr>
      <w:r w:rsidRPr="009426B6">
        <w:rPr>
          <w:rFonts w:ascii="Times New Roman" w:hAnsi="Times New Roman"/>
          <w:b/>
          <w:color w:val="FF0000"/>
          <w:sz w:val="24"/>
          <w:szCs w:val="24"/>
        </w:rPr>
        <w:t>1.</w:t>
      </w:r>
      <w:r w:rsidRPr="009426B6">
        <w:rPr>
          <w:rFonts w:ascii="Times New Roman" w:hAnsi="Times New Roman"/>
          <w:color w:val="FF0000"/>
          <w:sz w:val="24"/>
          <w:szCs w:val="24"/>
        </w:rPr>
        <w:t xml:space="preserve"> </w:t>
      </w:r>
      <w:r w:rsidRPr="009426B6">
        <w:rPr>
          <w:rFonts w:ascii="Times New Roman" w:hAnsi="Times New Roman"/>
          <w:b/>
          <w:color w:val="FF0000"/>
          <w:sz w:val="24"/>
          <w:szCs w:val="24"/>
        </w:rPr>
        <w:t>Действия при обнаружении подозрительного предмета, который может оказаться взрывным устройством</w:t>
      </w:r>
    </w:p>
    <w:p w:rsidR="0024044F" w:rsidRPr="009426B6" w:rsidRDefault="0024044F" w:rsidP="0024044F">
      <w:pPr>
        <w:numPr>
          <w:ilvl w:val="1"/>
          <w:numId w:val="5"/>
        </w:numPr>
        <w:tabs>
          <w:tab w:val="left" w:pos="5103"/>
        </w:tabs>
        <w:spacing w:after="0" w:line="240" w:lineRule="auto"/>
        <w:rPr>
          <w:rFonts w:ascii="Times New Roman" w:hAnsi="Times New Roman"/>
          <w:color w:val="FF0000"/>
          <w:sz w:val="24"/>
          <w:szCs w:val="24"/>
        </w:rPr>
      </w:pPr>
      <w:r w:rsidRPr="009426B6">
        <w:rPr>
          <w:rFonts w:ascii="Times New Roman" w:hAnsi="Times New Roman"/>
          <w:color w:val="FF0000"/>
          <w:sz w:val="24"/>
          <w:szCs w:val="24"/>
        </w:rPr>
        <w:t>В случае обнаружения подозрительного предмета незамедлительно сообщить о случившемся администрации образовательного учреждения, в правоохранительные органы по телефонам территориальных подразделений ФСБ и МВД.</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Не следует самостоятельно предпринимать никаких действий </w:t>
      </w:r>
      <w:proofErr w:type="gramStart"/>
      <w:r w:rsidRPr="009426B6">
        <w:rPr>
          <w:rFonts w:ascii="Times New Roman" w:hAnsi="Times New Roman"/>
          <w:color w:val="FF0000"/>
          <w:sz w:val="24"/>
          <w:szCs w:val="24"/>
        </w:rPr>
        <w:t>со</w:t>
      </w:r>
      <w:proofErr w:type="gramEnd"/>
      <w:r w:rsidRPr="009426B6">
        <w:rPr>
          <w:rFonts w:ascii="Times New Roman" w:hAnsi="Times New Roman"/>
          <w:color w:val="FF0000"/>
          <w:sz w:val="24"/>
          <w:szCs w:val="24"/>
        </w:rPr>
        <w:t xml:space="preserve"> взрывными устройствами или подозрительными предметами – это может привести к взрыву, многочисленным жертвам и разрушениям!</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Необходимо помнить, что внешний вид предмета может скрывать его настоящее назначение. В качестве камуфляжа для взрывных устройств часто используются обычные бытовые предметы: сумки, пакеты, свертки, коробки, игрушки и т.п.</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 трогать, не вскрывать и не передвигать находку.</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Зафиксировать время обнаружения находки.</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Сделать так, чтобы люди отошли как можно дальше от опасной находки.</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Обязательно дождаться прибытия оперативно-следственной группы, так как вы являетесь самым важным очевидцем.</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До прибытия оперативно-следственной группы находиться на безопасном расстоянии от обнаруженного предмета и быть готовым дать показания, касающиеся случившегося.</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Рекомендуемые зоны эвакуации и оцепления при обнаружении взрывного устройства или подозрительного предмета, который может оказаться взрывным устройством:</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Граната - 200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Тротиловая шашка - 100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Пивная банка (0,33 л.) - 100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Мина МОН– 50 - 100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Чемодан (кейс) - 250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Дорожный чемодан - 350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Легковой автомобиль - 600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Микроавтобус - 900 метров·</w:t>
      </w:r>
    </w:p>
    <w:p w:rsidR="0024044F" w:rsidRPr="009426B6" w:rsidRDefault="0024044F" w:rsidP="0024044F">
      <w:pPr>
        <w:numPr>
          <w:ilvl w:val="0"/>
          <w:numId w:val="4"/>
        </w:numPr>
        <w:spacing w:after="0" w:line="240" w:lineRule="auto"/>
        <w:ind w:left="1077" w:hanging="414"/>
        <w:rPr>
          <w:rFonts w:ascii="Times New Roman" w:hAnsi="Times New Roman"/>
          <w:color w:val="FF0000"/>
          <w:sz w:val="24"/>
          <w:szCs w:val="24"/>
        </w:rPr>
      </w:pPr>
      <w:r w:rsidRPr="009426B6">
        <w:rPr>
          <w:rFonts w:ascii="Times New Roman" w:hAnsi="Times New Roman"/>
          <w:color w:val="FF0000"/>
          <w:sz w:val="24"/>
          <w:szCs w:val="24"/>
        </w:rPr>
        <w:t>Грузовая автомашина (фургон) - 1500 метров</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 случае необходимости, а также по указанию правоохранительных органов и спецслужб руководителю образовательного учреждения или лицу, его заменяющему, следует подать команду для осуществления эвакуации личного состава согласно плану эвакуации.</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Заместителю директора по АХЧ обеспечить возможность беспрепятственного подъезда к месту обнаружения подозрительного предмета автомашин правоохранительных органов, скорой медицинской помощи, пожарной охраны, сотрудников подразделений министерства по чрезвычайным ситуациям, служб эксплуатации.</w:t>
      </w:r>
    </w:p>
    <w:p w:rsidR="0024044F" w:rsidRPr="009426B6" w:rsidRDefault="0024044F" w:rsidP="0024044F">
      <w:pPr>
        <w:numPr>
          <w:ilvl w:val="0"/>
          <w:numId w:val="5"/>
        </w:numPr>
        <w:spacing w:after="0" w:line="240" w:lineRule="auto"/>
        <w:ind w:hanging="100"/>
        <w:rPr>
          <w:rFonts w:ascii="Times New Roman" w:hAnsi="Times New Roman"/>
          <w:b/>
          <w:bCs/>
          <w:color w:val="FF0000"/>
          <w:sz w:val="24"/>
          <w:szCs w:val="24"/>
        </w:rPr>
      </w:pPr>
      <w:r w:rsidRPr="009426B6">
        <w:rPr>
          <w:rFonts w:ascii="Times New Roman" w:hAnsi="Times New Roman"/>
          <w:b/>
          <w:bCs/>
          <w:color w:val="FF0000"/>
          <w:sz w:val="24"/>
          <w:szCs w:val="24"/>
        </w:rPr>
        <w:t>Действия  при  поступлении  угрозы  по  телефону</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При поступлении угрозы немедленно доложите об этом директору образовательного учреждения или лицу, его замещающему, для принятия соответствующих мер и сообщения о поступившей угрозе в правоохранительные органы.</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lastRenderedPageBreak/>
        <w:t>Постарайтесь дословно запомнить разговор и зафиксировать его на бумаге.</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 распространяйтесь о факте разговора и его содержании, максимально ограничьте число людей, владеющих информацией.</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 ходу разговора отметьте пол, возраст звонившего и особенности его речи: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    -  голос - (громкий или тихий, низкий или высокий); темп речи  (быстрый или медленный);</w:t>
      </w:r>
    </w:p>
    <w:p w:rsidR="0024044F" w:rsidRPr="009426B6" w:rsidRDefault="0024044F" w:rsidP="0024044F">
      <w:pPr>
        <w:numPr>
          <w:ilvl w:val="1"/>
          <w:numId w:val="3"/>
        </w:numPr>
        <w:spacing w:after="0" w:line="240" w:lineRule="auto"/>
        <w:ind w:left="1389" w:hanging="272"/>
        <w:rPr>
          <w:rFonts w:ascii="Times New Roman" w:hAnsi="Times New Roman"/>
          <w:color w:val="FF0000"/>
          <w:sz w:val="24"/>
          <w:szCs w:val="24"/>
        </w:rPr>
      </w:pPr>
      <w:r w:rsidRPr="009426B6">
        <w:rPr>
          <w:rFonts w:ascii="Times New Roman" w:hAnsi="Times New Roman"/>
          <w:color w:val="FF0000"/>
          <w:sz w:val="24"/>
          <w:szCs w:val="24"/>
        </w:rPr>
        <w:t>произношение  - (отчетливое, искаженное, с заиканием, «шепелявое», наличие акцента или диалекта);</w:t>
      </w:r>
    </w:p>
    <w:p w:rsidR="0024044F" w:rsidRPr="009426B6" w:rsidRDefault="0024044F" w:rsidP="0024044F">
      <w:pPr>
        <w:numPr>
          <w:ilvl w:val="1"/>
          <w:numId w:val="3"/>
        </w:numPr>
        <w:spacing w:after="0" w:line="240" w:lineRule="auto"/>
        <w:ind w:left="1389" w:hanging="272"/>
        <w:rPr>
          <w:rFonts w:ascii="Times New Roman" w:hAnsi="Times New Roman"/>
          <w:color w:val="FF0000"/>
          <w:sz w:val="24"/>
          <w:szCs w:val="24"/>
        </w:rPr>
      </w:pPr>
      <w:r w:rsidRPr="009426B6">
        <w:rPr>
          <w:rFonts w:ascii="Times New Roman" w:hAnsi="Times New Roman"/>
          <w:color w:val="FF0000"/>
          <w:sz w:val="24"/>
          <w:szCs w:val="24"/>
        </w:rPr>
        <w:t xml:space="preserve">манера речи - (развязная, с </w:t>
      </w:r>
      <w:proofErr w:type="gramStart"/>
      <w:r w:rsidRPr="009426B6">
        <w:rPr>
          <w:rFonts w:ascii="Times New Roman" w:hAnsi="Times New Roman"/>
          <w:color w:val="FF0000"/>
          <w:sz w:val="24"/>
          <w:szCs w:val="24"/>
        </w:rPr>
        <w:t>издевкой</w:t>
      </w:r>
      <w:proofErr w:type="gramEnd"/>
      <w:r w:rsidRPr="009426B6">
        <w:rPr>
          <w:rFonts w:ascii="Times New Roman" w:hAnsi="Times New Roman"/>
          <w:color w:val="FF0000"/>
          <w:sz w:val="24"/>
          <w:szCs w:val="24"/>
        </w:rPr>
        <w:t>, с нецензурными выражениями).</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Обязательно</w:t>
      </w:r>
      <w:r w:rsidRPr="009426B6">
        <w:rPr>
          <w:rFonts w:ascii="Times New Roman" w:hAnsi="Times New Roman"/>
          <w:color w:val="FF0000"/>
          <w:sz w:val="24"/>
          <w:szCs w:val="24"/>
        </w:rPr>
        <w:tab/>
        <w:t>отметьте</w:t>
      </w:r>
      <w:r w:rsidRPr="009426B6">
        <w:rPr>
          <w:rFonts w:ascii="Times New Roman" w:hAnsi="Times New Roman"/>
          <w:color w:val="FF0000"/>
          <w:sz w:val="24"/>
          <w:szCs w:val="24"/>
        </w:rPr>
        <w:tab/>
        <w:t>звуковой</w:t>
      </w:r>
      <w:r w:rsidRPr="009426B6">
        <w:rPr>
          <w:rFonts w:ascii="Times New Roman" w:hAnsi="Times New Roman"/>
          <w:color w:val="FF0000"/>
          <w:sz w:val="24"/>
          <w:szCs w:val="24"/>
        </w:rPr>
        <w:tab/>
        <w:t>фон</w:t>
      </w:r>
      <w:r w:rsidRPr="009426B6">
        <w:rPr>
          <w:rFonts w:ascii="Times New Roman" w:hAnsi="Times New Roman"/>
          <w:color w:val="FF0000"/>
          <w:sz w:val="24"/>
          <w:szCs w:val="24"/>
        </w:rPr>
        <w:tab/>
        <w:t>(шум</w:t>
      </w:r>
      <w:r w:rsidRPr="009426B6">
        <w:rPr>
          <w:rFonts w:ascii="Times New Roman" w:hAnsi="Times New Roman"/>
          <w:color w:val="FF0000"/>
          <w:sz w:val="24"/>
          <w:szCs w:val="24"/>
        </w:rPr>
        <w:tab/>
        <w:t>автомашин</w:t>
      </w:r>
      <w:r w:rsidRPr="009426B6">
        <w:rPr>
          <w:rFonts w:ascii="Times New Roman" w:hAnsi="Times New Roman"/>
          <w:color w:val="FF0000"/>
          <w:sz w:val="24"/>
          <w:szCs w:val="24"/>
        </w:rPr>
        <w:tab/>
        <w:t xml:space="preserve">или железнодорожного транспорта, звук </w:t>
      </w:r>
      <w:proofErr w:type="gramStart"/>
      <w:r w:rsidRPr="009426B6">
        <w:rPr>
          <w:rFonts w:ascii="Times New Roman" w:hAnsi="Times New Roman"/>
          <w:color w:val="FF0000"/>
          <w:sz w:val="24"/>
          <w:szCs w:val="24"/>
        </w:rPr>
        <w:t>теле</w:t>
      </w:r>
      <w:proofErr w:type="gramEnd"/>
      <w:r w:rsidRPr="009426B6">
        <w:rPr>
          <w:rFonts w:ascii="Times New Roman" w:hAnsi="Times New Roman"/>
          <w:color w:val="FF0000"/>
          <w:sz w:val="24"/>
          <w:szCs w:val="24"/>
        </w:rPr>
        <w:t>- или радиоаппаратуры, голоса и др.).</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Отметьте характер звонка (городской или междугородный).</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Обязательно зафиксируйте точное время начала разговора и его продолжительность.</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 любом случае постарайтесь в ходе разговора получить ответы на следующие вопросы:</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-Куда, кому, по какому телефону звонит этот человек?</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 -Какие конкретно требования он выдвигает?</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 -Выдвигает</w:t>
      </w:r>
      <w:r w:rsidRPr="009426B6">
        <w:rPr>
          <w:rFonts w:ascii="Times New Roman" w:hAnsi="Times New Roman"/>
          <w:color w:val="FF0000"/>
          <w:sz w:val="24"/>
          <w:szCs w:val="24"/>
        </w:rPr>
        <w:tab/>
        <w:t>требования</w:t>
      </w:r>
      <w:r w:rsidRPr="009426B6">
        <w:rPr>
          <w:rFonts w:ascii="Times New Roman" w:hAnsi="Times New Roman"/>
          <w:color w:val="FF0000"/>
          <w:sz w:val="24"/>
          <w:szCs w:val="24"/>
        </w:rPr>
        <w:tab/>
        <w:t>лично</w:t>
      </w:r>
      <w:r w:rsidRPr="009426B6">
        <w:rPr>
          <w:rFonts w:ascii="Times New Roman" w:hAnsi="Times New Roman"/>
          <w:color w:val="FF0000"/>
          <w:sz w:val="24"/>
          <w:szCs w:val="24"/>
        </w:rPr>
        <w:tab/>
        <w:t>он,</w:t>
      </w:r>
      <w:r w:rsidRPr="009426B6">
        <w:rPr>
          <w:rFonts w:ascii="Times New Roman" w:hAnsi="Times New Roman"/>
          <w:color w:val="FF0000"/>
          <w:sz w:val="24"/>
          <w:szCs w:val="24"/>
        </w:rPr>
        <w:tab/>
        <w:t>выступает</w:t>
      </w:r>
      <w:r w:rsidRPr="009426B6">
        <w:rPr>
          <w:rFonts w:ascii="Times New Roman" w:hAnsi="Times New Roman"/>
          <w:color w:val="FF0000"/>
          <w:sz w:val="24"/>
          <w:szCs w:val="24"/>
        </w:rPr>
        <w:tab/>
        <w:t>в</w:t>
      </w:r>
      <w:r w:rsidRPr="009426B6">
        <w:rPr>
          <w:rFonts w:ascii="Times New Roman" w:hAnsi="Times New Roman"/>
          <w:color w:val="FF0000"/>
          <w:sz w:val="24"/>
          <w:szCs w:val="24"/>
        </w:rPr>
        <w:tab/>
        <w:t>роли посредника или представляет какую-то группу лиц?</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-На каких условиях он или они согласны отказаться от задуманного?</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-Как и когда с ним (с ними) можно связаться?</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-Кому вы можете или должны сообщить об этом звонке?</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Если возможно, еще в процессе разговора сообщите о нем руководству учреждения, если нет, то немедленно после его окончания.</w:t>
      </w:r>
    </w:p>
    <w:p w:rsidR="0024044F" w:rsidRPr="009426B6" w:rsidRDefault="0024044F" w:rsidP="0024044F">
      <w:pPr>
        <w:numPr>
          <w:ilvl w:val="0"/>
          <w:numId w:val="5"/>
        </w:numPr>
        <w:spacing w:after="0" w:line="240" w:lineRule="auto"/>
        <w:ind w:hanging="100"/>
        <w:rPr>
          <w:rFonts w:ascii="Times New Roman" w:hAnsi="Times New Roman"/>
          <w:b/>
          <w:bCs/>
          <w:color w:val="FF0000"/>
          <w:sz w:val="24"/>
          <w:szCs w:val="24"/>
        </w:rPr>
      </w:pPr>
      <w:r w:rsidRPr="009426B6">
        <w:rPr>
          <w:rFonts w:ascii="Times New Roman" w:hAnsi="Times New Roman"/>
          <w:b/>
          <w:bCs/>
          <w:color w:val="FF0000"/>
          <w:sz w:val="24"/>
          <w:szCs w:val="24"/>
        </w:rPr>
        <w:t>Действия при поступлении угрозы в письменной форме</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После получения такого документа обращайтесь с ним максимально осторожно. По возможности уберите его в чистый плотно закрываемый полиэтиленовый пакет и поместите в отдельную жесткую папку.</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Постарайтесь не оставлять на документе отпечатков своих пальцев.</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Вскрытие конверта, в который упакован документ, производите только с левой или правой стороны, аккуратно отрезая кромки ножницами.</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Сохраните документ с текстом, конверт и любые вложения в него, упаковку.</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 расширяйте круг лиц, знакомых с содержанием документа.</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Анонимные материалы направляются в правоохранительные органы с сопроводительным письмом, в котором дается их описание (вид, количество, каким способом и на чем исполнены, с каких слов начинается и какими заканчивается текст, наличие подписи и т.п.), а также обстоятельств, связанных с распространением, обнаружением или получением материалов.</w:t>
      </w:r>
    </w:p>
    <w:p w:rsidR="0024044F" w:rsidRPr="009426B6" w:rsidRDefault="0024044F" w:rsidP="0024044F">
      <w:pPr>
        <w:numPr>
          <w:ilvl w:val="1"/>
          <w:numId w:val="5"/>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Анонимные материалы не должны сшиваться, склеиваться, на них не разрешается делать надписи, подчеркивать или обводить отдельные места в тексте, писать резолюции и указания. Такие материалы запрещается мять и сгибать. При написании резолюций и другой информации на сопроводительных документах не должно оставаться продавленных следов на анонимных материалах.</w:t>
      </w:r>
    </w:p>
    <w:p w:rsidR="0024044F" w:rsidRPr="009426B6" w:rsidRDefault="0024044F" w:rsidP="0024044F">
      <w:pPr>
        <w:spacing w:after="0" w:line="240" w:lineRule="auto"/>
        <w:rPr>
          <w:rFonts w:ascii="Times New Roman" w:hAnsi="Times New Roman"/>
          <w:b/>
          <w:bCs/>
          <w:color w:val="FF0000"/>
          <w:sz w:val="24"/>
          <w:szCs w:val="24"/>
        </w:rPr>
      </w:pPr>
      <w:r w:rsidRPr="009426B6">
        <w:rPr>
          <w:rFonts w:ascii="Times New Roman" w:hAnsi="Times New Roman"/>
          <w:b/>
          <w:bCs/>
          <w:color w:val="FF0000"/>
          <w:sz w:val="24"/>
          <w:szCs w:val="24"/>
        </w:rPr>
        <w:t>4.</w:t>
      </w:r>
      <w:r w:rsidRPr="009426B6">
        <w:rPr>
          <w:rFonts w:ascii="Times New Roman" w:hAnsi="Times New Roman"/>
          <w:b/>
          <w:bCs/>
          <w:color w:val="FF0000"/>
          <w:sz w:val="24"/>
          <w:szCs w:val="24"/>
        </w:rPr>
        <w:tab/>
        <w:t>Действия  при  захвате   заложников</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При захвате заложников необходимо незамедлительно сообщить в правоохранительные органы о сложившейся в учреждении ситуации.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 ситуации, когда проявились признаки угрозы захвата в заложники вас, постарайтесь избежать попадания в их число. С этой целью немедленно покиньте опасную зону или спрячьтесь.</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lastRenderedPageBreak/>
        <w:t>Спрятавшись, дождитесь ухода террористов и при первой возможности покиньте убежище. Исключением являются ситуации, когда вы оказались в поле зрения террористов или когда высока вероятность встречи с ними.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 вступайте в переговоры с террористами по собственной инициативе.</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Примите меры к беспрепятственному проходу (проезду) на объект сотрудников правоохранительных органов, МЧС, автомашин скорой медицинской помощи.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 прибытии сотрудников спецподразделений ФСБ и МВД окажите помощь в получении интересующей их информации.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При необходимости выполнять требования преступников, если это не связано с причинением ущерба жизни и здоровью людей, не спорьте с террористами.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Не допускать действий, которые могут спровоцировать нападающих к применению оружия и привести к человеческим жертвам.</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Перенося лишения, оскорбления и унижения, не смотрите в глаза преступникам, не ведите себя вызывающе.</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При необходимости совершить то или иное действие (сесть, встать, попить, сходить в туалет), спрашивайте разрешение.</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Если вы ранены, то постарайтесь не двигаться. Этим вы сократите потерю крови</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Помните: ваша цель – остаться в живых</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т.д. </w:t>
      </w:r>
    </w:p>
    <w:p w:rsidR="0024044F" w:rsidRPr="009426B6" w:rsidRDefault="0024044F" w:rsidP="0024044F">
      <w:pPr>
        <w:numPr>
          <w:ilvl w:val="1"/>
          <w:numId w:val="2"/>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Помните, что, получив сообщение о вашем захвате, спецслужбы уже начали действовать и предпримут все необходимое для вашего освобождения. 4.15. Во время проведения спецслужбами операции по вашему освобождению неукоснительно соблюдайте следующие требования:</w:t>
      </w:r>
    </w:p>
    <w:p w:rsidR="0024044F" w:rsidRPr="009426B6" w:rsidRDefault="0024044F" w:rsidP="0024044F">
      <w:pPr>
        <w:numPr>
          <w:ilvl w:val="2"/>
          <w:numId w:val="6"/>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лежите на полу лицом вниз, голову закройте руками и не двигайтесь;</w:t>
      </w:r>
    </w:p>
    <w:p w:rsidR="0024044F" w:rsidRPr="009426B6" w:rsidRDefault="0024044F" w:rsidP="0024044F">
      <w:pPr>
        <w:numPr>
          <w:ilvl w:val="2"/>
          <w:numId w:val="6"/>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ни в коем случае не бегите навстречу сотрудникам спецслужб или от них, так как они могут принять вас за преступника;</w:t>
      </w:r>
    </w:p>
    <w:p w:rsidR="0024044F" w:rsidRPr="009426B6" w:rsidRDefault="0024044F" w:rsidP="0024044F">
      <w:pPr>
        <w:numPr>
          <w:ilvl w:val="2"/>
          <w:numId w:val="6"/>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если есть возможность, держитесь подальше от проемов дверей и окон.</w:t>
      </w:r>
    </w:p>
    <w:p w:rsidR="0024044F" w:rsidRPr="009426B6" w:rsidRDefault="0024044F" w:rsidP="0024044F">
      <w:pPr>
        <w:numPr>
          <w:ilvl w:val="0"/>
          <w:numId w:val="7"/>
        </w:numPr>
        <w:spacing w:after="0" w:line="240" w:lineRule="auto"/>
        <w:ind w:firstLine="536"/>
        <w:rPr>
          <w:rFonts w:ascii="Times New Roman" w:hAnsi="Times New Roman"/>
          <w:b/>
          <w:bCs/>
          <w:color w:val="FF0000"/>
          <w:sz w:val="24"/>
          <w:szCs w:val="24"/>
        </w:rPr>
      </w:pPr>
      <w:r w:rsidRPr="009426B6">
        <w:rPr>
          <w:rFonts w:ascii="Times New Roman" w:hAnsi="Times New Roman"/>
          <w:b/>
          <w:bCs/>
          <w:color w:val="FF0000"/>
          <w:sz w:val="24"/>
          <w:szCs w:val="24"/>
        </w:rPr>
        <w:t>Действия при стрельбе</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Что делать, если перестрелка застала вас на улице? Если вы попали в уличную перестрелку, лучше всего сразу залечь. После того, как вы легли, надо немедленно осмотреться – не для того, чтобы знать, кто стреляет, а чтобы найти возможности укрытия.</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Укрытием может стать выступ здания, каменные ступени крыльца, фонтан, памятник, чугунное основание фонарного столба, кирпичный столб забора, канава, даже бетонная урна или бордюрный камень. Идеальным местом спасения можно считать подземный переход. Во время перестрелки к нему и по ступеням следует пробираться ползком. При этом нужно учитывать опасность вызвать огонь на себя из-за передвижения. Особенно опасно открыто бежать – </w:t>
      </w:r>
      <w:proofErr w:type="gramStart"/>
      <w:r w:rsidRPr="009426B6">
        <w:rPr>
          <w:rFonts w:ascii="Times New Roman" w:hAnsi="Times New Roman"/>
          <w:color w:val="FF0000"/>
          <w:sz w:val="24"/>
          <w:szCs w:val="24"/>
        </w:rPr>
        <w:t>стреляющие</w:t>
      </w:r>
      <w:proofErr w:type="gramEnd"/>
      <w:r w:rsidRPr="009426B6">
        <w:rPr>
          <w:rFonts w:ascii="Times New Roman" w:hAnsi="Times New Roman"/>
          <w:color w:val="FF0000"/>
          <w:sz w:val="24"/>
          <w:szCs w:val="24"/>
        </w:rPr>
        <w:t xml:space="preserve"> могут принять вас за противника. Во время перестрелки надо иметь в виду, что не менее опасен рикошет.</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Находясь дома в укрытии, надо следить за возможным появлением дыма или огня. Каждая 3–5-я пуля боевого заряда пулемета или автомата обычно трассирующая, поэтому риск пожара очень высок. Если начался пожар, а стрельба прекратилась, квартиру надо немедленно ползком покинуть, закрывая по пути за собой все двери (сквозняки усиливают горение). В подъезде следует укрыться подальше от окон, лучше в нише. В ситуациях, когда вокруг свистят пули, не может быть однозначных рекомендаций. Решение надо принимать на месте в зависимости от обстановки.</w:t>
      </w:r>
    </w:p>
    <w:p w:rsidR="0024044F" w:rsidRPr="009426B6" w:rsidRDefault="0024044F" w:rsidP="0024044F">
      <w:pPr>
        <w:numPr>
          <w:ilvl w:val="0"/>
          <w:numId w:val="7"/>
        </w:numPr>
        <w:spacing w:after="0" w:line="240" w:lineRule="auto"/>
        <w:ind w:firstLine="678"/>
        <w:rPr>
          <w:rFonts w:ascii="Times New Roman" w:hAnsi="Times New Roman"/>
          <w:b/>
          <w:bCs/>
          <w:color w:val="FF0000"/>
          <w:sz w:val="24"/>
          <w:szCs w:val="24"/>
        </w:rPr>
      </w:pPr>
      <w:r w:rsidRPr="009426B6">
        <w:rPr>
          <w:rFonts w:ascii="Times New Roman" w:hAnsi="Times New Roman"/>
          <w:b/>
          <w:bCs/>
          <w:color w:val="FF0000"/>
          <w:sz w:val="24"/>
          <w:szCs w:val="24"/>
        </w:rPr>
        <w:t>Действия при взрыве здания</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Если произошел взрыв, нужно немедленно лечь на пол, стараясь не оказаться вблизи стеклянных шкафов, витрин и окон.</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lastRenderedPageBreak/>
        <w:t>Если здание стало рушиться, то укрыться можно под главными стенами, потому что гибель чаще всего несут перегородки, потолки и люстры.</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Если здание «тряхнуло», не надо выходить на лестничные клетки, касаться включенных электроприборов.</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Оказавшись в темноте, не стоит тут же зажигать спички, т.к. могла возникнуть утечка газа.</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Выходить из здания следует, прижавшись спиной к стене, особенно если придется спускаться по лестнице. При этом необходимо пригнуться, прикрыть голову руками, поскольку сверху могут посыпаться обломки и стекла.</w:t>
      </w:r>
    </w:p>
    <w:p w:rsidR="0024044F" w:rsidRPr="009426B6" w:rsidRDefault="0024044F" w:rsidP="0024044F">
      <w:pPr>
        <w:numPr>
          <w:ilvl w:val="1"/>
          <w:numId w:val="1"/>
        </w:num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Оказавшись на улице, нужно отойти от здания. При этом необходимо следить за карнизами и стенами, которые могут рухнуть. Важно быстро сориентироваться на местности, т.к. при обрушении дома поднимается густая туча пыли, которая может вызвать панику.</w:t>
      </w:r>
    </w:p>
    <w:p w:rsidR="0024044F" w:rsidRPr="009426B6" w:rsidRDefault="0024044F" w:rsidP="0024044F">
      <w:pPr>
        <w:numPr>
          <w:ilvl w:val="0"/>
          <w:numId w:val="7"/>
        </w:numPr>
        <w:spacing w:after="0" w:line="240" w:lineRule="auto"/>
        <w:ind w:firstLine="536"/>
        <w:rPr>
          <w:rFonts w:ascii="Times New Roman" w:hAnsi="Times New Roman"/>
          <w:b/>
          <w:bCs/>
          <w:color w:val="FF0000"/>
          <w:sz w:val="24"/>
          <w:szCs w:val="24"/>
        </w:rPr>
      </w:pPr>
      <w:r w:rsidRPr="009426B6">
        <w:rPr>
          <w:rFonts w:ascii="Times New Roman" w:hAnsi="Times New Roman"/>
          <w:b/>
          <w:bCs/>
          <w:color w:val="FF0000"/>
          <w:sz w:val="24"/>
          <w:szCs w:val="24"/>
        </w:rPr>
        <w:t>Особенности террористов-смертников и действия при их угрозе</w:t>
      </w:r>
    </w:p>
    <w:p w:rsidR="0024044F" w:rsidRPr="009426B6" w:rsidRDefault="0024044F" w:rsidP="0024044F">
      <w:pPr>
        <w:spacing w:after="0" w:line="240" w:lineRule="auto"/>
        <w:ind w:left="-176"/>
        <w:rPr>
          <w:rFonts w:ascii="Times New Roman" w:hAnsi="Times New Roman"/>
          <w:color w:val="FF0000"/>
          <w:sz w:val="24"/>
          <w:szCs w:val="24"/>
        </w:rPr>
      </w:pPr>
      <w:r w:rsidRPr="009426B6">
        <w:rPr>
          <w:rFonts w:ascii="Times New Roman" w:hAnsi="Times New Roman"/>
          <w:color w:val="FF0000"/>
          <w:sz w:val="24"/>
          <w:szCs w:val="24"/>
        </w:rPr>
        <w:t>7.1Характерными признаками террористов-смертников являются их неадекватное поведение; неестественная бледность, некоторая заторможенность реакций и движений, вызванные возможной передозировкой транквилизаторов или наркотических веществ; желание уклониться от камер видеонаблюдения (попытка опустить голову, отвернуться, прикрыть лицо рукой или платком, спрятаться за более высокого человека).</w:t>
      </w:r>
    </w:p>
    <w:p w:rsidR="0024044F" w:rsidRPr="009426B6" w:rsidRDefault="0024044F" w:rsidP="0024044F">
      <w:pPr>
        <w:spacing w:after="0" w:line="240" w:lineRule="auto"/>
        <w:ind w:left="-176"/>
        <w:rPr>
          <w:rFonts w:ascii="Times New Roman" w:hAnsi="Times New Roman"/>
          <w:color w:val="FF0000"/>
          <w:sz w:val="24"/>
          <w:szCs w:val="24"/>
        </w:rPr>
      </w:pPr>
      <w:r w:rsidRPr="009426B6">
        <w:rPr>
          <w:rFonts w:ascii="Times New Roman" w:hAnsi="Times New Roman"/>
          <w:color w:val="FF0000"/>
          <w:sz w:val="24"/>
          <w:szCs w:val="24"/>
        </w:rPr>
        <w:t>7.2Террорист, как правило, имеет при себе мобильный телефон для связи с руководителем в случае возникновения трудностей. Поскольку террористы чаще всего не являются жителями России, они, как правило, неуверенно ориентируются на местности и не отличаются хорошими навыками владения мобильными телефонами, карточками метрополитена и турникетами при входе в наземный транспорт.</w:t>
      </w:r>
    </w:p>
    <w:p w:rsidR="0024044F" w:rsidRPr="009426B6" w:rsidRDefault="0024044F" w:rsidP="0024044F">
      <w:pPr>
        <w:spacing w:after="0" w:line="240" w:lineRule="auto"/>
        <w:ind w:left="-176"/>
        <w:rPr>
          <w:rFonts w:ascii="Times New Roman" w:hAnsi="Times New Roman"/>
          <w:color w:val="FF0000"/>
          <w:sz w:val="24"/>
          <w:szCs w:val="24"/>
        </w:rPr>
      </w:pPr>
      <w:r w:rsidRPr="009426B6">
        <w:rPr>
          <w:rFonts w:ascii="Times New Roman" w:hAnsi="Times New Roman"/>
          <w:color w:val="FF0000"/>
          <w:sz w:val="24"/>
          <w:szCs w:val="24"/>
        </w:rPr>
        <w:t>7.3Национальность исполнителя-смертника для организаторов террористических акций принципиальной роли не играет.</w:t>
      </w:r>
    </w:p>
    <w:p w:rsidR="0024044F" w:rsidRPr="009426B6" w:rsidRDefault="0024044F" w:rsidP="0024044F">
      <w:pPr>
        <w:spacing w:after="0" w:line="240" w:lineRule="auto"/>
        <w:ind w:left="-176"/>
        <w:rPr>
          <w:rFonts w:ascii="Times New Roman" w:hAnsi="Times New Roman"/>
          <w:color w:val="FF0000"/>
          <w:sz w:val="24"/>
          <w:szCs w:val="24"/>
        </w:rPr>
      </w:pPr>
      <w:r w:rsidRPr="009426B6">
        <w:rPr>
          <w:rFonts w:ascii="Times New Roman" w:hAnsi="Times New Roman"/>
          <w:color w:val="FF0000"/>
          <w:sz w:val="24"/>
          <w:szCs w:val="24"/>
        </w:rPr>
        <w:t>7.4</w:t>
      </w:r>
      <w:proofErr w:type="gramStart"/>
      <w:r w:rsidRPr="009426B6">
        <w:rPr>
          <w:rFonts w:ascii="Times New Roman" w:hAnsi="Times New Roman"/>
          <w:color w:val="FF0000"/>
          <w:sz w:val="24"/>
          <w:szCs w:val="24"/>
        </w:rPr>
        <w:t>П</w:t>
      </w:r>
      <w:proofErr w:type="gramEnd"/>
      <w:r w:rsidRPr="009426B6">
        <w:rPr>
          <w:rFonts w:ascii="Times New Roman" w:hAnsi="Times New Roman"/>
          <w:color w:val="FF0000"/>
          <w:sz w:val="24"/>
          <w:szCs w:val="24"/>
        </w:rPr>
        <w:t>ри совершении теракта смертники одеваются в одежду, характерную для данной местности. Тем не менее, в их одежде, поведении присутствует ряд характерных признаков. Женщины имеют головной убор, при этом возможен не только традиционный глухой платок, но и легкие косынки или бейсболки. В</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летнее время одежда террориста-смертника не соответствует погоде, поскольку является чересчур просторной, т.к. предназначена для сокрытия на теле взрывного устройства.</w:t>
      </w:r>
      <w:r w:rsidRPr="009426B6">
        <w:rPr>
          <w:rFonts w:ascii="Times New Roman" w:hAnsi="Times New Roman"/>
          <w:color w:val="FF0000"/>
          <w:sz w:val="24"/>
          <w:szCs w:val="24"/>
        </w:rPr>
        <w:br/>
        <w:t>7.5. Будьте осторожны! Если смертник почувствует внимание окружающих, он</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может привести взрывное устройство в действие незамедлительно.</w:t>
      </w:r>
    </w:p>
    <w:p w:rsidR="0024044F" w:rsidRPr="009426B6" w:rsidRDefault="0024044F" w:rsidP="0024044F">
      <w:pPr>
        <w:numPr>
          <w:ilvl w:val="1"/>
          <w:numId w:val="8"/>
        </w:numPr>
        <w:spacing w:after="0" w:line="240" w:lineRule="auto"/>
        <w:ind w:firstLine="292"/>
        <w:rPr>
          <w:rFonts w:ascii="Times New Roman" w:hAnsi="Times New Roman"/>
          <w:color w:val="FF0000"/>
          <w:sz w:val="24"/>
          <w:szCs w:val="24"/>
        </w:rPr>
      </w:pPr>
      <w:r w:rsidRPr="009426B6">
        <w:rPr>
          <w:rFonts w:ascii="Times New Roman" w:hAnsi="Times New Roman"/>
          <w:color w:val="FF0000"/>
          <w:sz w:val="24"/>
          <w:szCs w:val="24"/>
        </w:rPr>
        <w:t>Поэтому, чтобы обезопасить себя и окружающих, старайтесь соблюдать спокойствие и, не привлекая внимания подозрительного вам человека, сообщить о нем в административные или правоохранительные органы либо в службы безопасности.</w:t>
      </w:r>
    </w:p>
    <w:p w:rsidR="0024044F" w:rsidRPr="009426B6" w:rsidRDefault="0024044F" w:rsidP="0024044F">
      <w:pPr>
        <w:spacing w:after="0" w:line="240" w:lineRule="auto"/>
        <w:rPr>
          <w:rFonts w:ascii="Times New Roman" w:hAnsi="Times New Roman"/>
          <w:b/>
          <w:bCs/>
          <w:color w:val="FF0000"/>
          <w:sz w:val="24"/>
          <w:szCs w:val="24"/>
        </w:rPr>
      </w:pPr>
      <w:r w:rsidRPr="009426B6">
        <w:rPr>
          <w:rFonts w:ascii="Times New Roman" w:hAnsi="Times New Roman"/>
          <w:b/>
          <w:bCs/>
          <w:color w:val="FF0000"/>
          <w:sz w:val="24"/>
          <w:szCs w:val="24"/>
        </w:rPr>
        <w:t>8.Действия при угрозе химического или биологического терроризма</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 </w:t>
      </w:r>
      <w:proofErr w:type="gramStart"/>
      <w:r w:rsidRPr="009426B6">
        <w:rPr>
          <w:rFonts w:ascii="Times New Roman" w:hAnsi="Times New Roman"/>
          <w:color w:val="FF0000"/>
          <w:sz w:val="24"/>
          <w:szCs w:val="24"/>
        </w:rPr>
        <w:t>8.1.При обнаружении или установлении фактов применения химических и биологических веществ в образовательном учреждении или на его территории необходимо немедленно сообщать об этом директору образовательного учреждения или лицу, его замещающему, в правоохранительные органы и в МЧС.</w:t>
      </w:r>
      <w:r w:rsidRPr="009426B6">
        <w:rPr>
          <w:rFonts w:ascii="Times New Roman" w:hAnsi="Times New Roman"/>
          <w:color w:val="FF0000"/>
          <w:sz w:val="24"/>
          <w:szCs w:val="24"/>
        </w:rPr>
        <w:br/>
        <w:t>8.2.В случае реального поражения химическим веществом пострадавшего следует немедленно вывести (вынести) на свежий воздух и оказать ему первую медицинскую помощь:</w:t>
      </w:r>
      <w:proofErr w:type="gramEnd"/>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-обеспечить тепло и покой, при необходимости.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-промывание желудка, кислородное или искусственное дыхание,</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 xml:space="preserve"> -прием необходимых медицинских препаратов, после чего направить пострадавшего в медицинское учреждение.</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Эти мероприятия проводит санитарное звено формирования ГО.</w:t>
      </w:r>
      <w:r w:rsidRPr="009426B6">
        <w:rPr>
          <w:rFonts w:ascii="Times New Roman" w:hAnsi="Times New Roman"/>
          <w:color w:val="FF0000"/>
          <w:sz w:val="24"/>
          <w:szCs w:val="24"/>
        </w:rPr>
        <w:br/>
        <w:t xml:space="preserve">8.3. При угрозе эпидемии или воздействия биологических агентов необходимо максимально сократить контакты с другими людьми, прекратить посещение </w:t>
      </w:r>
      <w:r w:rsidRPr="009426B6">
        <w:rPr>
          <w:rFonts w:ascii="Times New Roman" w:hAnsi="Times New Roman"/>
          <w:color w:val="FF0000"/>
          <w:sz w:val="24"/>
          <w:szCs w:val="24"/>
        </w:rPr>
        <w:lastRenderedPageBreak/>
        <w:t>общественных мест, не выходить без крайней необходимости на улицу. Выходить можно только в средствах индивидуальной защиты, хотя бы простейших, таких как ватно-марлевые повязки, наглухо застегнутая верхняя одежда с капюшоном, сапоги и перчатки.</w:t>
      </w:r>
    </w:p>
    <w:p w:rsidR="0024044F" w:rsidRPr="009426B6" w:rsidRDefault="0024044F" w:rsidP="0024044F">
      <w:pPr>
        <w:spacing w:after="0" w:line="240" w:lineRule="auto"/>
        <w:rPr>
          <w:rFonts w:ascii="Times New Roman" w:hAnsi="Times New Roman"/>
          <w:b/>
          <w:bCs/>
          <w:color w:val="FF0000"/>
          <w:sz w:val="24"/>
          <w:szCs w:val="24"/>
        </w:rPr>
      </w:pPr>
      <w:r w:rsidRPr="009426B6">
        <w:rPr>
          <w:rFonts w:ascii="Times New Roman" w:hAnsi="Times New Roman"/>
          <w:b/>
          <w:bCs/>
          <w:color w:val="FF0000"/>
          <w:sz w:val="24"/>
          <w:szCs w:val="24"/>
        </w:rPr>
        <w:t>9.Действия при получении информации об эвакуации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9.1.Получив сообщение от администрации образовательного учреждения о начале эвакуации, соблюдайте спокойствие и четко выполняйте указания.</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Возьмите личные документы, деньги и ценности.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9.2.Окажите помощь в эвакуации тем, кому это необходимо.</w:t>
      </w:r>
      <w:r w:rsidRPr="009426B6">
        <w:rPr>
          <w:rFonts w:ascii="Times New Roman" w:hAnsi="Times New Roman"/>
          <w:color w:val="FF0000"/>
          <w:sz w:val="24"/>
          <w:szCs w:val="24"/>
        </w:rPr>
        <w:br/>
        <w:t>9.3.Обязательно закройте на замок двери кабинетов, в которых находится ценная документация и дорогостоящее имущество – это защитит кабинет от возможного проникновения мародеров.</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9.4.Не допускайте паники, истерики и спешки. Помещение покидайте организованно, согласно схеме путей эвакуации.</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9.5.Возвращайтесь в покинутое помещение только после разрешения ответственных лиц.</w:t>
      </w:r>
      <w:r w:rsidRPr="009426B6">
        <w:rPr>
          <w:rFonts w:ascii="Times New Roman" w:hAnsi="Times New Roman"/>
          <w:color w:val="FF0000"/>
          <w:sz w:val="24"/>
          <w:szCs w:val="24"/>
        </w:rPr>
        <w:br/>
        <w:t xml:space="preserve"> 9.6.Помните, что от согласованности и четкости ваших действий будет</w:t>
      </w:r>
    </w:p>
    <w:p w:rsidR="0024044F" w:rsidRPr="009426B6" w:rsidRDefault="0024044F" w:rsidP="0024044F">
      <w:pPr>
        <w:spacing w:after="0" w:line="240" w:lineRule="auto"/>
        <w:rPr>
          <w:rFonts w:ascii="Times New Roman" w:hAnsi="Times New Roman"/>
          <w:color w:val="FF0000"/>
          <w:sz w:val="24"/>
          <w:szCs w:val="24"/>
        </w:rPr>
      </w:pPr>
      <w:r w:rsidRPr="009426B6">
        <w:rPr>
          <w:rFonts w:ascii="Times New Roman" w:hAnsi="Times New Roman"/>
          <w:color w:val="FF0000"/>
          <w:sz w:val="24"/>
          <w:szCs w:val="24"/>
        </w:rPr>
        <w:t>зависеть жизнь и здоровье многих людей.</w:t>
      </w:r>
    </w:p>
    <w:p w:rsidR="0024044F" w:rsidRPr="009426B6" w:rsidRDefault="0024044F" w:rsidP="0024044F">
      <w:pPr>
        <w:pStyle w:val="a3"/>
        <w:shd w:val="clear" w:color="auto" w:fill="FFFFFF"/>
        <w:spacing w:before="0" w:beforeAutospacing="0" w:after="0" w:afterAutospacing="0"/>
        <w:rPr>
          <w:color w:val="FF0000"/>
        </w:rPr>
      </w:pPr>
      <w:r w:rsidRPr="009426B6">
        <w:rPr>
          <w:rStyle w:val="a4"/>
          <w:color w:val="FF0000"/>
        </w:rPr>
        <w:t>Антитеррористическая памятка</w:t>
      </w:r>
    </w:p>
    <w:p w:rsidR="0024044F" w:rsidRPr="009426B6" w:rsidRDefault="0024044F" w:rsidP="0024044F">
      <w:pPr>
        <w:pStyle w:val="a3"/>
        <w:shd w:val="clear" w:color="auto" w:fill="FFFFFF"/>
        <w:spacing w:before="0" w:beforeAutospacing="0" w:after="0" w:afterAutospacing="0"/>
        <w:rPr>
          <w:color w:val="FF0000"/>
        </w:rPr>
      </w:pPr>
      <w:r w:rsidRPr="009426B6">
        <w:rPr>
          <w:rStyle w:val="a4"/>
          <w:color w:val="FF0000"/>
        </w:rPr>
        <w:t xml:space="preserve">для школьников </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 Как защитить себя, уберечь свое здоровье и жизнь, спасти родных и друзей в случае возникновения чрезвычайной ситуации, должен знать каждый. Изучи эту информацию и позаботься о том, чтобы с ней ознакомились твои одноклассники, друзья.</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Находясь в общественном месте (улице, парке, вокзале), совершая поездки в общественном транспорте, обращай внимание на оставленные сумки, портфели, пакеты, свертки или другие бесхозные предметы. В них могут находиться взрывные устройства.</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Обнаружив забытую или бесхозную вещь, спроси у людей, находящихся рядом, не принадлежит ли она им. Попробуй с помощью взрослых установить, кому она принадлежит или кто ее мог оставить.</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Если хозяин не установлен, немедленно сообщите об этом:</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В первую очередь и в обязательном порядке нужно позвонить в полицию по телефону</w:t>
      </w:r>
      <w:r w:rsidRPr="009426B6">
        <w:rPr>
          <w:rStyle w:val="apple-converted-space"/>
          <w:color w:val="FF0000"/>
        </w:rPr>
        <w:t> </w:t>
      </w:r>
      <w:r w:rsidRPr="009426B6">
        <w:rPr>
          <w:rStyle w:val="a4"/>
          <w:color w:val="FF0000"/>
        </w:rPr>
        <w:t>02</w:t>
      </w:r>
      <w:r w:rsidRPr="009426B6">
        <w:rPr>
          <w:rStyle w:val="apple-converted-space"/>
          <w:color w:val="FF0000"/>
        </w:rPr>
        <w:t> </w:t>
      </w:r>
      <w:r w:rsidRPr="009426B6">
        <w:rPr>
          <w:color w:val="FF0000"/>
        </w:rPr>
        <w:t>или </w:t>
      </w:r>
      <w:r w:rsidRPr="009426B6">
        <w:rPr>
          <w:rStyle w:val="apple-converted-space"/>
          <w:color w:val="FF0000"/>
        </w:rPr>
        <w:t> </w:t>
      </w:r>
      <w:r w:rsidRPr="009426B6">
        <w:rPr>
          <w:rStyle w:val="a4"/>
          <w:color w:val="FF0000"/>
        </w:rPr>
        <w:t>112</w:t>
      </w:r>
      <w:r w:rsidRPr="009426B6">
        <w:rPr>
          <w:rStyle w:val="apple-converted-space"/>
          <w:color w:val="FF0000"/>
        </w:rPr>
        <w:t> </w:t>
      </w:r>
      <w:r w:rsidRPr="009426B6">
        <w:rPr>
          <w:color w:val="FF0000"/>
        </w:rPr>
        <w:t xml:space="preserve">- с </w:t>
      </w:r>
      <w:proofErr w:type="gramStart"/>
      <w:r w:rsidRPr="009426B6">
        <w:rPr>
          <w:color w:val="FF0000"/>
        </w:rPr>
        <w:t>сотового</w:t>
      </w:r>
      <w:proofErr w:type="gramEnd"/>
      <w:r w:rsidRPr="009426B6">
        <w:rPr>
          <w:color w:val="FF0000"/>
        </w:rPr>
        <w:t>. Если предмет обнаружен в транспорте (машине, автобусе, поезде) поставь в известность водителя и кондуктора.</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Если подозрительный предмет найден в учреждении (например, в школе), то о находке обязательно должен быть оповещен руководитель учреждения (директор, завуч).</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Ни в коем случае не пытайся самостоятельно исследовать находку. Взрыватель может вызвать срабатывание взрывного устройства при любом внешнем воздействии: нажатии, ударе, прокалывании, трении, нагреве, снятии нагрузки, даже просвечивании ярким светом.</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Если ты видел, кто оставил подозрительный предмет, запомни, как выглядит этот человек, куда он пошел. При обнаружении постороннего предмета тебе необходимо:</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-не трогать, не вскрывать и не передвигать находку, не позволять делать этого другим, особенно учащимся младших классов;</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-сохранять спокойствие и хладнокровие, помнить о том, что твоя нервозность, растерянный вид или неадекватные действия могут послужить причиной паники среди окружающих;</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-зафиксировать (запомнить или записать) время обнаружения, принять меры к тому, чтобы люди отошли как можно дальше, отойти самому;</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-обязательно дождаться прибытия полиции, ФСБ и предельно точно и четко сообщить имеющуюся информацию.</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-строго выполнять указания работников школьной администрации и сотрудников правоохранительных органов.</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Помни, что любой предмет, найденный на улице или в подъезде, может представлять опасность для жизни!</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lastRenderedPageBreak/>
        <w:t>Реалии сегодняшней жизни таковы, что опасность может поджидать нас повсюду. Правила поведения при возникновении чрезвычайной ситуации, как видишь, очень просты. Для того</w:t>
      </w:r>
      <w:proofErr w:type="gramStart"/>
      <w:r w:rsidRPr="009426B6">
        <w:rPr>
          <w:color w:val="FF0000"/>
        </w:rPr>
        <w:t>,</w:t>
      </w:r>
      <w:proofErr w:type="gramEnd"/>
      <w:r w:rsidRPr="009426B6">
        <w:rPr>
          <w:color w:val="FF0000"/>
        </w:rPr>
        <w:t xml:space="preserve"> чтобы запомнить их, не нужно много времени и сил. Но их знание может однажды спасти жизнь тебе и дорогих тебе людей.</w:t>
      </w:r>
    </w:p>
    <w:p w:rsidR="0024044F" w:rsidRPr="009426B6" w:rsidRDefault="0024044F" w:rsidP="0024044F">
      <w:pPr>
        <w:pStyle w:val="a3"/>
        <w:shd w:val="clear" w:color="auto" w:fill="FFFFFF"/>
        <w:spacing w:before="0" w:beforeAutospacing="0" w:after="0" w:afterAutospacing="0"/>
        <w:rPr>
          <w:color w:val="FF0000"/>
        </w:rPr>
      </w:pPr>
      <w:r w:rsidRPr="009426B6">
        <w:rPr>
          <w:rStyle w:val="a4"/>
          <w:color w:val="FF0000"/>
        </w:rPr>
        <w:t>Телефоны оперативных служб:</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МЧС: </w:t>
      </w:r>
      <w:r w:rsidRPr="009426B6">
        <w:rPr>
          <w:rStyle w:val="apple-converted-space"/>
          <w:color w:val="FF0000"/>
        </w:rPr>
        <w:t> </w:t>
      </w:r>
      <w:r w:rsidRPr="009426B6">
        <w:rPr>
          <w:rStyle w:val="a4"/>
          <w:color w:val="FF0000"/>
        </w:rPr>
        <w:t>01</w:t>
      </w:r>
      <w:r w:rsidRPr="009426B6">
        <w:rPr>
          <w:rStyle w:val="apple-converted-space"/>
          <w:color w:val="FF0000"/>
        </w:rPr>
        <w:t> </w:t>
      </w:r>
      <w:r w:rsidRPr="009426B6">
        <w:rPr>
          <w:color w:val="FF0000"/>
        </w:rPr>
        <w:t>(с сотового телефона -</w:t>
      </w:r>
      <w:r w:rsidRPr="009426B6">
        <w:rPr>
          <w:rStyle w:val="apple-converted-space"/>
          <w:color w:val="FF0000"/>
        </w:rPr>
        <w:t> </w:t>
      </w:r>
      <w:r w:rsidRPr="009426B6">
        <w:rPr>
          <w:rStyle w:val="a4"/>
          <w:color w:val="FF0000"/>
        </w:rPr>
        <w:t>010</w:t>
      </w:r>
      <w:r w:rsidRPr="009426B6">
        <w:rPr>
          <w:color w:val="FF0000"/>
        </w:rPr>
        <w:t>)</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Полиция:</w:t>
      </w:r>
      <w:r w:rsidRPr="009426B6">
        <w:rPr>
          <w:rStyle w:val="apple-converted-space"/>
          <w:color w:val="FF0000"/>
        </w:rPr>
        <w:t> </w:t>
      </w:r>
      <w:r w:rsidRPr="009426B6">
        <w:rPr>
          <w:rStyle w:val="a4"/>
          <w:color w:val="FF0000"/>
        </w:rPr>
        <w:t>02</w:t>
      </w:r>
      <w:r w:rsidRPr="009426B6">
        <w:rPr>
          <w:rStyle w:val="apple-converted-space"/>
          <w:color w:val="FF0000"/>
        </w:rPr>
        <w:t> </w:t>
      </w:r>
      <w:r w:rsidRPr="009426B6">
        <w:rPr>
          <w:color w:val="FF0000"/>
        </w:rPr>
        <w:t>(с сотового телефона -</w:t>
      </w:r>
      <w:r w:rsidRPr="009426B6">
        <w:rPr>
          <w:rStyle w:val="apple-converted-space"/>
          <w:color w:val="FF0000"/>
        </w:rPr>
        <w:t> </w:t>
      </w:r>
      <w:r w:rsidRPr="009426B6">
        <w:rPr>
          <w:rStyle w:val="a4"/>
          <w:color w:val="FF0000"/>
        </w:rPr>
        <w:t>020</w:t>
      </w:r>
      <w:r w:rsidRPr="009426B6">
        <w:rPr>
          <w:color w:val="FF0000"/>
        </w:rPr>
        <w:t>)</w:t>
      </w:r>
    </w:p>
    <w:p w:rsidR="0024044F" w:rsidRPr="009426B6" w:rsidRDefault="0024044F" w:rsidP="0024044F">
      <w:pPr>
        <w:pStyle w:val="a3"/>
        <w:shd w:val="clear" w:color="auto" w:fill="FFFFFF"/>
        <w:spacing w:before="0" w:beforeAutospacing="0" w:after="0" w:afterAutospacing="0"/>
        <w:rPr>
          <w:color w:val="FF0000"/>
        </w:rPr>
      </w:pPr>
      <w:r w:rsidRPr="009426B6">
        <w:rPr>
          <w:color w:val="FF0000"/>
        </w:rPr>
        <w:t xml:space="preserve">Единая служба спасения </w:t>
      </w:r>
      <w:r w:rsidRPr="009426B6">
        <w:rPr>
          <w:rStyle w:val="apple-converted-space"/>
          <w:b/>
          <w:bCs/>
          <w:color w:val="FF0000"/>
        </w:rPr>
        <w:t> </w:t>
      </w:r>
      <w:r w:rsidRPr="009426B6">
        <w:rPr>
          <w:color w:val="FF0000"/>
        </w:rPr>
        <w:t>(</w:t>
      </w:r>
      <w:proofErr w:type="gramStart"/>
      <w:r w:rsidRPr="009426B6">
        <w:rPr>
          <w:color w:val="FF0000"/>
        </w:rPr>
        <w:t>с</w:t>
      </w:r>
      <w:proofErr w:type="gramEnd"/>
      <w:r w:rsidRPr="009426B6">
        <w:rPr>
          <w:color w:val="FF0000"/>
        </w:rPr>
        <w:t xml:space="preserve"> сотового –</w:t>
      </w:r>
      <w:r w:rsidRPr="009426B6">
        <w:rPr>
          <w:rStyle w:val="apple-converted-space"/>
          <w:color w:val="FF0000"/>
        </w:rPr>
        <w:t> </w:t>
      </w:r>
      <w:r w:rsidRPr="009426B6">
        <w:rPr>
          <w:rStyle w:val="a4"/>
          <w:color w:val="FF0000"/>
        </w:rPr>
        <w:t>112</w:t>
      </w:r>
      <w:r w:rsidRPr="009426B6">
        <w:rPr>
          <w:color w:val="FF0000"/>
        </w:rPr>
        <w:t>)</w:t>
      </w:r>
    </w:p>
    <w:bookmarkEnd w:id="0"/>
    <w:p w:rsidR="000B603A" w:rsidRPr="009426B6" w:rsidRDefault="000B603A" w:rsidP="0024044F">
      <w:pPr>
        <w:spacing w:after="0" w:line="240" w:lineRule="auto"/>
        <w:rPr>
          <w:rFonts w:ascii="Times New Roman" w:hAnsi="Times New Roman"/>
          <w:color w:val="FF0000"/>
          <w:sz w:val="24"/>
          <w:szCs w:val="24"/>
        </w:rPr>
      </w:pPr>
    </w:p>
    <w:sectPr w:rsidR="000B603A" w:rsidRPr="009426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4ABD"/>
    <w:multiLevelType w:val="hybridMultilevel"/>
    <w:tmpl w:val="0C38061A"/>
    <w:lvl w:ilvl="0" w:tplc="5DDA017A">
      <w:numFmt w:val="bullet"/>
      <w:lvlText w:val=""/>
      <w:lvlJc w:val="left"/>
      <w:pPr>
        <w:ind w:left="1081" w:hanging="415"/>
      </w:pPr>
      <w:rPr>
        <w:rFonts w:ascii="Symbol" w:eastAsia="Times New Roman" w:hAnsi="Symbol" w:hint="default"/>
        <w:w w:val="100"/>
        <w:sz w:val="28"/>
      </w:rPr>
    </w:lvl>
    <w:lvl w:ilvl="1" w:tplc="1804B444">
      <w:numFmt w:val="bullet"/>
      <w:lvlText w:val="•"/>
      <w:lvlJc w:val="left"/>
      <w:pPr>
        <w:ind w:left="1944" w:hanging="415"/>
      </w:pPr>
      <w:rPr>
        <w:rFonts w:hint="default"/>
      </w:rPr>
    </w:lvl>
    <w:lvl w:ilvl="2" w:tplc="23FA7972">
      <w:numFmt w:val="bullet"/>
      <w:lvlText w:val="•"/>
      <w:lvlJc w:val="left"/>
      <w:pPr>
        <w:ind w:left="2809" w:hanging="415"/>
      </w:pPr>
      <w:rPr>
        <w:rFonts w:hint="default"/>
      </w:rPr>
    </w:lvl>
    <w:lvl w:ilvl="3" w:tplc="917AA248">
      <w:numFmt w:val="bullet"/>
      <w:lvlText w:val="•"/>
      <w:lvlJc w:val="left"/>
      <w:pPr>
        <w:ind w:left="3673" w:hanging="415"/>
      </w:pPr>
      <w:rPr>
        <w:rFonts w:hint="default"/>
      </w:rPr>
    </w:lvl>
    <w:lvl w:ilvl="4" w:tplc="49768BFE">
      <w:numFmt w:val="bullet"/>
      <w:lvlText w:val="•"/>
      <w:lvlJc w:val="left"/>
      <w:pPr>
        <w:ind w:left="4538" w:hanging="415"/>
      </w:pPr>
      <w:rPr>
        <w:rFonts w:hint="default"/>
      </w:rPr>
    </w:lvl>
    <w:lvl w:ilvl="5" w:tplc="01383EF2">
      <w:numFmt w:val="bullet"/>
      <w:lvlText w:val="•"/>
      <w:lvlJc w:val="left"/>
      <w:pPr>
        <w:ind w:left="5402" w:hanging="415"/>
      </w:pPr>
      <w:rPr>
        <w:rFonts w:hint="default"/>
      </w:rPr>
    </w:lvl>
    <w:lvl w:ilvl="6" w:tplc="1D302BCC">
      <w:numFmt w:val="bullet"/>
      <w:lvlText w:val="•"/>
      <w:lvlJc w:val="left"/>
      <w:pPr>
        <w:ind w:left="6267" w:hanging="415"/>
      </w:pPr>
      <w:rPr>
        <w:rFonts w:hint="default"/>
      </w:rPr>
    </w:lvl>
    <w:lvl w:ilvl="7" w:tplc="9D8A3290">
      <w:numFmt w:val="bullet"/>
      <w:lvlText w:val="•"/>
      <w:lvlJc w:val="left"/>
      <w:pPr>
        <w:ind w:left="7131" w:hanging="415"/>
      </w:pPr>
      <w:rPr>
        <w:rFonts w:hint="default"/>
      </w:rPr>
    </w:lvl>
    <w:lvl w:ilvl="8" w:tplc="1E2CE44A">
      <w:numFmt w:val="bullet"/>
      <w:lvlText w:val="•"/>
      <w:lvlJc w:val="left"/>
      <w:pPr>
        <w:ind w:left="7996" w:hanging="415"/>
      </w:pPr>
      <w:rPr>
        <w:rFonts w:hint="default"/>
      </w:rPr>
    </w:lvl>
  </w:abstractNum>
  <w:abstractNum w:abstractNumId="1">
    <w:nsid w:val="076B5462"/>
    <w:multiLevelType w:val="multilevel"/>
    <w:tmpl w:val="9696843C"/>
    <w:lvl w:ilvl="0">
      <w:start w:val="4"/>
      <w:numFmt w:val="decimal"/>
      <w:lvlText w:val="%1"/>
      <w:lvlJc w:val="left"/>
      <w:pPr>
        <w:ind w:left="100" w:hanging="555"/>
      </w:pPr>
      <w:rPr>
        <w:rFonts w:cs="Times New Roman" w:hint="default"/>
      </w:rPr>
    </w:lvl>
    <w:lvl w:ilvl="1">
      <w:start w:val="1"/>
      <w:numFmt w:val="decimal"/>
      <w:lvlText w:val="%1.%2."/>
      <w:lvlJc w:val="left"/>
      <w:pPr>
        <w:ind w:left="100" w:hanging="555"/>
      </w:pPr>
      <w:rPr>
        <w:rFonts w:ascii="Times New Roman" w:eastAsia="Times New Roman" w:hAnsi="Times New Roman" w:cs="Times New Roman" w:hint="default"/>
        <w:spacing w:val="-9"/>
        <w:w w:val="100"/>
        <w:sz w:val="24"/>
        <w:szCs w:val="24"/>
      </w:rPr>
    </w:lvl>
    <w:lvl w:ilvl="2">
      <w:numFmt w:val="bullet"/>
      <w:lvlText w:val=""/>
      <w:lvlJc w:val="left"/>
      <w:pPr>
        <w:ind w:left="1386" w:hanging="270"/>
      </w:pPr>
      <w:rPr>
        <w:rFonts w:ascii="Symbol" w:eastAsia="Times New Roman" w:hAnsi="Symbol" w:hint="default"/>
        <w:w w:val="100"/>
        <w:sz w:val="28"/>
      </w:rPr>
    </w:lvl>
    <w:lvl w:ilvl="3">
      <w:numFmt w:val="bullet"/>
      <w:lvlText w:val="•"/>
      <w:lvlJc w:val="left"/>
      <w:pPr>
        <w:ind w:left="3234" w:hanging="270"/>
      </w:pPr>
      <w:rPr>
        <w:rFonts w:hint="default"/>
      </w:rPr>
    </w:lvl>
    <w:lvl w:ilvl="4">
      <w:numFmt w:val="bullet"/>
      <w:lvlText w:val="•"/>
      <w:lvlJc w:val="left"/>
      <w:pPr>
        <w:ind w:left="4161" w:hanging="270"/>
      </w:pPr>
      <w:rPr>
        <w:rFonts w:hint="default"/>
      </w:rPr>
    </w:lvl>
    <w:lvl w:ilvl="5">
      <w:numFmt w:val="bullet"/>
      <w:lvlText w:val="•"/>
      <w:lvlJc w:val="left"/>
      <w:pPr>
        <w:ind w:left="5088" w:hanging="270"/>
      </w:pPr>
      <w:rPr>
        <w:rFonts w:hint="default"/>
      </w:rPr>
    </w:lvl>
    <w:lvl w:ilvl="6">
      <w:numFmt w:val="bullet"/>
      <w:lvlText w:val="•"/>
      <w:lvlJc w:val="left"/>
      <w:pPr>
        <w:ind w:left="6016" w:hanging="270"/>
      </w:pPr>
      <w:rPr>
        <w:rFonts w:hint="default"/>
      </w:rPr>
    </w:lvl>
    <w:lvl w:ilvl="7">
      <w:numFmt w:val="bullet"/>
      <w:lvlText w:val="•"/>
      <w:lvlJc w:val="left"/>
      <w:pPr>
        <w:ind w:left="6943" w:hanging="270"/>
      </w:pPr>
      <w:rPr>
        <w:rFonts w:hint="default"/>
      </w:rPr>
    </w:lvl>
    <w:lvl w:ilvl="8">
      <w:numFmt w:val="bullet"/>
      <w:lvlText w:val="•"/>
      <w:lvlJc w:val="left"/>
      <w:pPr>
        <w:ind w:left="7870" w:hanging="270"/>
      </w:pPr>
      <w:rPr>
        <w:rFonts w:hint="default"/>
      </w:rPr>
    </w:lvl>
  </w:abstractNum>
  <w:abstractNum w:abstractNumId="2">
    <w:nsid w:val="354255CC"/>
    <w:multiLevelType w:val="multilevel"/>
    <w:tmpl w:val="0914BE5A"/>
    <w:lvl w:ilvl="0">
      <w:start w:val="1"/>
      <w:numFmt w:val="decimal"/>
      <w:lvlText w:val="%1."/>
      <w:lvlJc w:val="left"/>
      <w:pPr>
        <w:ind w:left="100" w:hanging="996"/>
      </w:pPr>
      <w:rPr>
        <w:rFonts w:ascii="Times New Roman" w:eastAsia="Times New Roman" w:hAnsi="Times New Roman" w:cs="Times New Roman"/>
        <w:b/>
        <w:bCs/>
        <w:spacing w:val="-4"/>
        <w:w w:val="100"/>
        <w:sz w:val="28"/>
        <w:szCs w:val="28"/>
      </w:rPr>
    </w:lvl>
    <w:lvl w:ilvl="1">
      <w:start w:val="1"/>
      <w:numFmt w:val="decimal"/>
      <w:lvlText w:val="%1.%2."/>
      <w:lvlJc w:val="left"/>
      <w:pPr>
        <w:ind w:left="100" w:hanging="525"/>
      </w:pPr>
      <w:rPr>
        <w:rFonts w:ascii="Times New Roman" w:eastAsia="Times New Roman" w:hAnsi="Times New Roman" w:cs="Times New Roman" w:hint="default"/>
        <w:w w:val="100"/>
        <w:sz w:val="24"/>
        <w:szCs w:val="24"/>
      </w:rPr>
    </w:lvl>
    <w:lvl w:ilvl="2">
      <w:numFmt w:val="bullet"/>
      <w:lvlText w:val=""/>
      <w:lvlJc w:val="left"/>
      <w:pPr>
        <w:ind w:left="1386" w:hanging="270"/>
      </w:pPr>
      <w:rPr>
        <w:rFonts w:hint="default"/>
        <w:w w:val="100"/>
      </w:rPr>
    </w:lvl>
    <w:lvl w:ilvl="3">
      <w:numFmt w:val="bullet"/>
      <w:lvlText w:val="•"/>
      <w:lvlJc w:val="left"/>
      <w:pPr>
        <w:ind w:left="3158" w:hanging="270"/>
      </w:pPr>
      <w:rPr>
        <w:rFonts w:hint="default"/>
      </w:rPr>
    </w:lvl>
    <w:lvl w:ilvl="4">
      <w:numFmt w:val="bullet"/>
      <w:lvlText w:val="•"/>
      <w:lvlJc w:val="left"/>
      <w:pPr>
        <w:ind w:left="4096" w:hanging="270"/>
      </w:pPr>
      <w:rPr>
        <w:rFonts w:hint="default"/>
      </w:rPr>
    </w:lvl>
    <w:lvl w:ilvl="5">
      <w:numFmt w:val="bullet"/>
      <w:lvlText w:val="•"/>
      <w:lvlJc w:val="left"/>
      <w:pPr>
        <w:ind w:left="5034" w:hanging="270"/>
      </w:pPr>
      <w:rPr>
        <w:rFonts w:hint="default"/>
      </w:rPr>
    </w:lvl>
    <w:lvl w:ilvl="6">
      <w:numFmt w:val="bullet"/>
      <w:lvlText w:val="•"/>
      <w:lvlJc w:val="left"/>
      <w:pPr>
        <w:ind w:left="5972" w:hanging="270"/>
      </w:pPr>
      <w:rPr>
        <w:rFonts w:hint="default"/>
      </w:rPr>
    </w:lvl>
    <w:lvl w:ilvl="7">
      <w:numFmt w:val="bullet"/>
      <w:lvlText w:val="•"/>
      <w:lvlJc w:val="left"/>
      <w:pPr>
        <w:ind w:left="6910" w:hanging="270"/>
      </w:pPr>
      <w:rPr>
        <w:rFonts w:hint="default"/>
      </w:rPr>
    </w:lvl>
    <w:lvl w:ilvl="8">
      <w:numFmt w:val="bullet"/>
      <w:lvlText w:val="•"/>
      <w:lvlJc w:val="left"/>
      <w:pPr>
        <w:ind w:left="7848" w:hanging="270"/>
      </w:pPr>
      <w:rPr>
        <w:rFonts w:hint="default"/>
      </w:rPr>
    </w:lvl>
  </w:abstractNum>
  <w:abstractNum w:abstractNumId="3">
    <w:nsid w:val="3B0333FF"/>
    <w:multiLevelType w:val="multilevel"/>
    <w:tmpl w:val="F9BE93F2"/>
    <w:lvl w:ilvl="0">
      <w:start w:val="7"/>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50"/>
        </w:tabs>
        <w:ind w:left="-150" w:hanging="360"/>
      </w:pPr>
      <w:rPr>
        <w:rFonts w:cs="Times New Roman" w:hint="default"/>
      </w:rPr>
    </w:lvl>
    <w:lvl w:ilvl="2">
      <w:start w:val="1"/>
      <w:numFmt w:val="decimal"/>
      <w:lvlText w:val="%1.%2.%3"/>
      <w:lvlJc w:val="left"/>
      <w:pPr>
        <w:tabs>
          <w:tab w:val="num" w:pos="-300"/>
        </w:tabs>
        <w:ind w:left="-300" w:hanging="720"/>
      </w:pPr>
      <w:rPr>
        <w:rFonts w:cs="Times New Roman" w:hint="default"/>
      </w:rPr>
    </w:lvl>
    <w:lvl w:ilvl="3">
      <w:start w:val="1"/>
      <w:numFmt w:val="decimal"/>
      <w:lvlText w:val="%1.%2.%3.%4"/>
      <w:lvlJc w:val="left"/>
      <w:pPr>
        <w:tabs>
          <w:tab w:val="num" w:pos="-450"/>
        </w:tabs>
        <w:ind w:left="-450" w:hanging="1080"/>
      </w:pPr>
      <w:rPr>
        <w:rFonts w:cs="Times New Roman" w:hint="default"/>
      </w:rPr>
    </w:lvl>
    <w:lvl w:ilvl="4">
      <w:start w:val="1"/>
      <w:numFmt w:val="decimal"/>
      <w:lvlText w:val="%1.%2.%3.%4.%5"/>
      <w:lvlJc w:val="left"/>
      <w:pPr>
        <w:tabs>
          <w:tab w:val="num" w:pos="-960"/>
        </w:tabs>
        <w:ind w:left="-960" w:hanging="1080"/>
      </w:pPr>
      <w:rPr>
        <w:rFonts w:cs="Times New Roman" w:hint="default"/>
      </w:rPr>
    </w:lvl>
    <w:lvl w:ilvl="5">
      <w:start w:val="1"/>
      <w:numFmt w:val="decimal"/>
      <w:lvlText w:val="%1.%2.%3.%4.%5.%6"/>
      <w:lvlJc w:val="left"/>
      <w:pPr>
        <w:tabs>
          <w:tab w:val="num" w:pos="-1110"/>
        </w:tabs>
        <w:ind w:left="-1110" w:hanging="144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770"/>
        </w:tabs>
        <w:ind w:left="-1770" w:hanging="1800"/>
      </w:pPr>
      <w:rPr>
        <w:rFonts w:cs="Times New Roman" w:hint="default"/>
      </w:rPr>
    </w:lvl>
    <w:lvl w:ilvl="8">
      <w:start w:val="1"/>
      <w:numFmt w:val="decimal"/>
      <w:lvlText w:val="%1.%2.%3.%4.%5.%6.%7.%8.%9"/>
      <w:lvlJc w:val="left"/>
      <w:pPr>
        <w:tabs>
          <w:tab w:val="num" w:pos="-1920"/>
        </w:tabs>
        <w:ind w:left="-1920" w:hanging="2160"/>
      </w:pPr>
      <w:rPr>
        <w:rFonts w:cs="Times New Roman" w:hint="default"/>
      </w:rPr>
    </w:lvl>
  </w:abstractNum>
  <w:abstractNum w:abstractNumId="4">
    <w:nsid w:val="3F304E1D"/>
    <w:multiLevelType w:val="hybridMultilevel"/>
    <w:tmpl w:val="18608000"/>
    <w:lvl w:ilvl="0" w:tplc="F478270C">
      <w:start w:val="5"/>
      <w:numFmt w:val="decimal"/>
      <w:lvlText w:val="%1."/>
      <w:lvlJc w:val="left"/>
      <w:pPr>
        <w:tabs>
          <w:tab w:val="num" w:pos="-536"/>
        </w:tabs>
        <w:ind w:left="-536" w:hanging="360"/>
      </w:pPr>
      <w:rPr>
        <w:rFonts w:cs="Times New Roman" w:hint="default"/>
      </w:rPr>
    </w:lvl>
    <w:lvl w:ilvl="1" w:tplc="F5EAD128">
      <w:start w:val="1"/>
      <w:numFmt w:val="decimal"/>
      <w:lvlText w:val="%2."/>
      <w:lvlJc w:val="left"/>
      <w:pPr>
        <w:tabs>
          <w:tab w:val="num" w:pos="184"/>
        </w:tabs>
        <w:ind w:left="184" w:hanging="360"/>
      </w:pPr>
      <w:rPr>
        <w:rFonts w:ascii="Times New Roman" w:eastAsia="Times New Roman" w:hAnsi="Times New Roman" w:cs="Times New Roman"/>
      </w:rPr>
    </w:lvl>
    <w:lvl w:ilvl="2" w:tplc="0419001B" w:tentative="1">
      <w:start w:val="1"/>
      <w:numFmt w:val="lowerRoman"/>
      <w:lvlText w:val="%3."/>
      <w:lvlJc w:val="right"/>
      <w:pPr>
        <w:tabs>
          <w:tab w:val="num" w:pos="904"/>
        </w:tabs>
        <w:ind w:left="904" w:hanging="180"/>
      </w:pPr>
      <w:rPr>
        <w:rFonts w:cs="Times New Roman"/>
      </w:rPr>
    </w:lvl>
    <w:lvl w:ilvl="3" w:tplc="0419000F" w:tentative="1">
      <w:start w:val="1"/>
      <w:numFmt w:val="decimal"/>
      <w:lvlText w:val="%4."/>
      <w:lvlJc w:val="left"/>
      <w:pPr>
        <w:tabs>
          <w:tab w:val="num" w:pos="1624"/>
        </w:tabs>
        <w:ind w:left="1624" w:hanging="360"/>
      </w:pPr>
      <w:rPr>
        <w:rFonts w:cs="Times New Roman"/>
      </w:rPr>
    </w:lvl>
    <w:lvl w:ilvl="4" w:tplc="04190019" w:tentative="1">
      <w:start w:val="1"/>
      <w:numFmt w:val="lowerLetter"/>
      <w:lvlText w:val="%5."/>
      <w:lvlJc w:val="left"/>
      <w:pPr>
        <w:tabs>
          <w:tab w:val="num" w:pos="2344"/>
        </w:tabs>
        <w:ind w:left="2344" w:hanging="360"/>
      </w:pPr>
      <w:rPr>
        <w:rFonts w:cs="Times New Roman"/>
      </w:rPr>
    </w:lvl>
    <w:lvl w:ilvl="5" w:tplc="0419001B" w:tentative="1">
      <w:start w:val="1"/>
      <w:numFmt w:val="lowerRoman"/>
      <w:lvlText w:val="%6."/>
      <w:lvlJc w:val="right"/>
      <w:pPr>
        <w:tabs>
          <w:tab w:val="num" w:pos="3064"/>
        </w:tabs>
        <w:ind w:left="3064" w:hanging="180"/>
      </w:pPr>
      <w:rPr>
        <w:rFonts w:cs="Times New Roman"/>
      </w:rPr>
    </w:lvl>
    <w:lvl w:ilvl="6" w:tplc="0419000F" w:tentative="1">
      <w:start w:val="1"/>
      <w:numFmt w:val="decimal"/>
      <w:lvlText w:val="%7."/>
      <w:lvlJc w:val="left"/>
      <w:pPr>
        <w:tabs>
          <w:tab w:val="num" w:pos="3784"/>
        </w:tabs>
        <w:ind w:left="3784" w:hanging="360"/>
      </w:pPr>
      <w:rPr>
        <w:rFonts w:cs="Times New Roman"/>
      </w:rPr>
    </w:lvl>
    <w:lvl w:ilvl="7" w:tplc="04190019" w:tentative="1">
      <w:start w:val="1"/>
      <w:numFmt w:val="lowerLetter"/>
      <w:lvlText w:val="%8."/>
      <w:lvlJc w:val="left"/>
      <w:pPr>
        <w:tabs>
          <w:tab w:val="num" w:pos="4504"/>
        </w:tabs>
        <w:ind w:left="4504" w:hanging="360"/>
      </w:pPr>
      <w:rPr>
        <w:rFonts w:cs="Times New Roman"/>
      </w:rPr>
    </w:lvl>
    <w:lvl w:ilvl="8" w:tplc="0419001B" w:tentative="1">
      <w:start w:val="1"/>
      <w:numFmt w:val="lowerRoman"/>
      <w:lvlText w:val="%9."/>
      <w:lvlJc w:val="right"/>
      <w:pPr>
        <w:tabs>
          <w:tab w:val="num" w:pos="5224"/>
        </w:tabs>
        <w:ind w:left="5224" w:hanging="180"/>
      </w:pPr>
      <w:rPr>
        <w:rFonts w:cs="Times New Roman"/>
      </w:rPr>
    </w:lvl>
  </w:abstractNum>
  <w:abstractNum w:abstractNumId="5">
    <w:nsid w:val="43B07FDE"/>
    <w:multiLevelType w:val="multilevel"/>
    <w:tmpl w:val="3D2E57DE"/>
    <w:lvl w:ilvl="0">
      <w:start w:val="6"/>
      <w:numFmt w:val="decimal"/>
      <w:lvlText w:val="%1"/>
      <w:lvlJc w:val="left"/>
      <w:pPr>
        <w:ind w:left="100" w:hanging="525"/>
      </w:pPr>
      <w:rPr>
        <w:rFonts w:cs="Times New Roman" w:hint="default"/>
      </w:rPr>
    </w:lvl>
    <w:lvl w:ilvl="1">
      <w:start w:val="1"/>
      <w:numFmt w:val="decimal"/>
      <w:lvlText w:val="%1.%2."/>
      <w:lvlJc w:val="left"/>
      <w:pPr>
        <w:ind w:left="525" w:hanging="525"/>
      </w:pPr>
      <w:rPr>
        <w:rFonts w:ascii="Times New Roman" w:eastAsia="Times New Roman" w:hAnsi="Times New Roman" w:cs="Times New Roman" w:hint="default"/>
        <w:w w:val="100"/>
        <w:sz w:val="24"/>
        <w:szCs w:val="24"/>
      </w:rPr>
    </w:lvl>
    <w:lvl w:ilvl="2">
      <w:numFmt w:val="bullet"/>
      <w:lvlText w:val="•"/>
      <w:lvlJc w:val="left"/>
      <w:pPr>
        <w:ind w:left="2025" w:hanging="525"/>
      </w:pPr>
      <w:rPr>
        <w:rFonts w:hint="default"/>
      </w:rPr>
    </w:lvl>
    <w:lvl w:ilvl="3">
      <w:numFmt w:val="bullet"/>
      <w:lvlText w:val="•"/>
      <w:lvlJc w:val="left"/>
      <w:pPr>
        <w:ind w:left="2987" w:hanging="525"/>
      </w:pPr>
      <w:rPr>
        <w:rFonts w:hint="default"/>
      </w:rPr>
    </w:lvl>
    <w:lvl w:ilvl="4">
      <w:numFmt w:val="bullet"/>
      <w:lvlText w:val="•"/>
      <w:lvlJc w:val="left"/>
      <w:pPr>
        <w:ind w:left="3950" w:hanging="525"/>
      </w:pPr>
      <w:rPr>
        <w:rFonts w:hint="default"/>
      </w:rPr>
    </w:lvl>
    <w:lvl w:ilvl="5">
      <w:numFmt w:val="bullet"/>
      <w:lvlText w:val="•"/>
      <w:lvlJc w:val="left"/>
      <w:pPr>
        <w:ind w:left="4912" w:hanging="525"/>
      </w:pPr>
      <w:rPr>
        <w:rFonts w:hint="default"/>
      </w:rPr>
    </w:lvl>
    <w:lvl w:ilvl="6">
      <w:numFmt w:val="bullet"/>
      <w:lvlText w:val="•"/>
      <w:lvlJc w:val="left"/>
      <w:pPr>
        <w:ind w:left="5875" w:hanging="525"/>
      </w:pPr>
      <w:rPr>
        <w:rFonts w:hint="default"/>
      </w:rPr>
    </w:lvl>
    <w:lvl w:ilvl="7">
      <w:numFmt w:val="bullet"/>
      <w:lvlText w:val="•"/>
      <w:lvlJc w:val="left"/>
      <w:pPr>
        <w:ind w:left="6837" w:hanging="525"/>
      </w:pPr>
      <w:rPr>
        <w:rFonts w:hint="default"/>
      </w:rPr>
    </w:lvl>
    <w:lvl w:ilvl="8">
      <w:numFmt w:val="bullet"/>
      <w:lvlText w:val="•"/>
      <w:lvlJc w:val="left"/>
      <w:pPr>
        <w:ind w:left="7800" w:hanging="525"/>
      </w:pPr>
      <w:rPr>
        <w:rFonts w:hint="default"/>
      </w:rPr>
    </w:lvl>
  </w:abstractNum>
  <w:abstractNum w:abstractNumId="6">
    <w:nsid w:val="53856D4F"/>
    <w:multiLevelType w:val="multilevel"/>
    <w:tmpl w:val="DC0EAC64"/>
    <w:lvl w:ilvl="0">
      <w:start w:val="4"/>
      <w:numFmt w:val="decimal"/>
      <w:lvlText w:val="%1"/>
      <w:lvlJc w:val="left"/>
      <w:pPr>
        <w:ind w:left="100" w:hanging="555"/>
      </w:pPr>
      <w:rPr>
        <w:rFonts w:cs="Times New Roman" w:hint="default"/>
      </w:rPr>
    </w:lvl>
    <w:lvl w:ilvl="1">
      <w:start w:val="1"/>
      <w:numFmt w:val="decimal"/>
      <w:lvlText w:val="%1.%2."/>
      <w:lvlJc w:val="left"/>
      <w:pPr>
        <w:ind w:left="100" w:hanging="555"/>
      </w:pPr>
      <w:rPr>
        <w:rFonts w:ascii="Times New Roman" w:eastAsia="Times New Roman" w:hAnsi="Times New Roman" w:cs="Times New Roman" w:hint="default"/>
        <w:spacing w:val="-9"/>
        <w:w w:val="100"/>
        <w:sz w:val="28"/>
        <w:szCs w:val="28"/>
      </w:rPr>
    </w:lvl>
    <w:lvl w:ilvl="2">
      <w:numFmt w:val="bullet"/>
      <w:lvlText w:val=""/>
      <w:lvlJc w:val="left"/>
      <w:pPr>
        <w:ind w:left="1386" w:hanging="270"/>
      </w:pPr>
      <w:rPr>
        <w:rFonts w:ascii="Symbol" w:eastAsia="Times New Roman" w:hAnsi="Symbol" w:hint="default"/>
        <w:w w:val="100"/>
        <w:sz w:val="28"/>
      </w:rPr>
    </w:lvl>
    <w:lvl w:ilvl="3">
      <w:numFmt w:val="bullet"/>
      <w:lvlText w:val="•"/>
      <w:lvlJc w:val="left"/>
      <w:pPr>
        <w:ind w:left="3234" w:hanging="270"/>
      </w:pPr>
      <w:rPr>
        <w:rFonts w:hint="default"/>
      </w:rPr>
    </w:lvl>
    <w:lvl w:ilvl="4">
      <w:numFmt w:val="bullet"/>
      <w:lvlText w:val="•"/>
      <w:lvlJc w:val="left"/>
      <w:pPr>
        <w:ind w:left="4161" w:hanging="270"/>
      </w:pPr>
      <w:rPr>
        <w:rFonts w:hint="default"/>
      </w:rPr>
    </w:lvl>
    <w:lvl w:ilvl="5">
      <w:numFmt w:val="bullet"/>
      <w:lvlText w:val="•"/>
      <w:lvlJc w:val="left"/>
      <w:pPr>
        <w:ind w:left="5088" w:hanging="270"/>
      </w:pPr>
      <w:rPr>
        <w:rFonts w:hint="default"/>
      </w:rPr>
    </w:lvl>
    <w:lvl w:ilvl="6">
      <w:numFmt w:val="bullet"/>
      <w:lvlText w:val="•"/>
      <w:lvlJc w:val="left"/>
      <w:pPr>
        <w:ind w:left="6016" w:hanging="270"/>
      </w:pPr>
      <w:rPr>
        <w:rFonts w:hint="default"/>
      </w:rPr>
    </w:lvl>
    <w:lvl w:ilvl="7">
      <w:numFmt w:val="bullet"/>
      <w:lvlText w:val="•"/>
      <w:lvlJc w:val="left"/>
      <w:pPr>
        <w:ind w:left="6943" w:hanging="270"/>
      </w:pPr>
      <w:rPr>
        <w:rFonts w:hint="default"/>
      </w:rPr>
    </w:lvl>
    <w:lvl w:ilvl="8">
      <w:numFmt w:val="bullet"/>
      <w:lvlText w:val="•"/>
      <w:lvlJc w:val="left"/>
      <w:pPr>
        <w:ind w:left="7870" w:hanging="270"/>
      </w:pPr>
      <w:rPr>
        <w:rFonts w:hint="default"/>
      </w:rPr>
    </w:lvl>
  </w:abstractNum>
  <w:abstractNum w:abstractNumId="7">
    <w:nsid w:val="657D4ABB"/>
    <w:multiLevelType w:val="hybridMultilevel"/>
    <w:tmpl w:val="6204A710"/>
    <w:lvl w:ilvl="0" w:tplc="AAD2BB82">
      <w:numFmt w:val="bullet"/>
      <w:lvlText w:val="-"/>
      <w:lvlJc w:val="left"/>
      <w:pPr>
        <w:ind w:left="1546" w:hanging="160"/>
      </w:pPr>
      <w:rPr>
        <w:rFonts w:ascii="Times New Roman" w:eastAsia="Times New Roman" w:hAnsi="Times New Roman" w:hint="default"/>
        <w:w w:val="99"/>
        <w:sz w:val="28"/>
      </w:rPr>
    </w:lvl>
    <w:lvl w:ilvl="1" w:tplc="0B565C4A">
      <w:numFmt w:val="bullet"/>
      <w:lvlText w:val=""/>
      <w:lvlJc w:val="left"/>
      <w:pPr>
        <w:ind w:left="1386" w:hanging="270"/>
      </w:pPr>
      <w:rPr>
        <w:rFonts w:ascii="Symbol" w:eastAsia="Times New Roman" w:hAnsi="Symbol" w:hint="default"/>
        <w:w w:val="100"/>
        <w:sz w:val="20"/>
      </w:rPr>
    </w:lvl>
    <w:lvl w:ilvl="2" w:tplc="D5DE1D7C">
      <w:numFmt w:val="bullet"/>
      <w:lvlText w:val="•"/>
      <w:lvlJc w:val="left"/>
      <w:pPr>
        <w:ind w:left="2449" w:hanging="270"/>
      </w:pPr>
      <w:rPr>
        <w:rFonts w:hint="default"/>
      </w:rPr>
    </w:lvl>
    <w:lvl w:ilvl="3" w:tplc="5E1480FE">
      <w:numFmt w:val="bullet"/>
      <w:lvlText w:val="•"/>
      <w:lvlJc w:val="left"/>
      <w:pPr>
        <w:ind w:left="3358" w:hanging="270"/>
      </w:pPr>
      <w:rPr>
        <w:rFonts w:hint="default"/>
      </w:rPr>
    </w:lvl>
    <w:lvl w:ilvl="4" w:tplc="EEC0E004">
      <w:numFmt w:val="bullet"/>
      <w:lvlText w:val="•"/>
      <w:lvlJc w:val="left"/>
      <w:pPr>
        <w:ind w:left="4268" w:hanging="270"/>
      </w:pPr>
      <w:rPr>
        <w:rFonts w:hint="default"/>
      </w:rPr>
    </w:lvl>
    <w:lvl w:ilvl="5" w:tplc="9E1620F8">
      <w:numFmt w:val="bullet"/>
      <w:lvlText w:val="•"/>
      <w:lvlJc w:val="left"/>
      <w:pPr>
        <w:ind w:left="5177" w:hanging="270"/>
      </w:pPr>
      <w:rPr>
        <w:rFonts w:hint="default"/>
      </w:rPr>
    </w:lvl>
    <w:lvl w:ilvl="6" w:tplc="49387D5C">
      <w:numFmt w:val="bullet"/>
      <w:lvlText w:val="•"/>
      <w:lvlJc w:val="left"/>
      <w:pPr>
        <w:ind w:left="6087" w:hanging="270"/>
      </w:pPr>
      <w:rPr>
        <w:rFonts w:hint="default"/>
      </w:rPr>
    </w:lvl>
    <w:lvl w:ilvl="7" w:tplc="A1D29594">
      <w:numFmt w:val="bullet"/>
      <w:lvlText w:val="•"/>
      <w:lvlJc w:val="left"/>
      <w:pPr>
        <w:ind w:left="6996" w:hanging="270"/>
      </w:pPr>
      <w:rPr>
        <w:rFonts w:hint="default"/>
      </w:rPr>
    </w:lvl>
    <w:lvl w:ilvl="8" w:tplc="B6B0EEA0">
      <w:numFmt w:val="bullet"/>
      <w:lvlText w:val="•"/>
      <w:lvlJc w:val="left"/>
      <w:pPr>
        <w:ind w:left="7906" w:hanging="270"/>
      </w:pPr>
      <w:rPr>
        <w:rFonts w:hint="default"/>
      </w:rPr>
    </w:lvl>
  </w:abstractNum>
  <w:num w:numId="1">
    <w:abstractNumId w:val="5"/>
  </w:num>
  <w:num w:numId="2">
    <w:abstractNumId w:val="1"/>
  </w:num>
  <w:num w:numId="3">
    <w:abstractNumId w:val="7"/>
  </w:num>
  <w:num w:numId="4">
    <w:abstractNumId w:val="0"/>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12"/>
    <w:rsid w:val="000B603A"/>
    <w:rsid w:val="0024044F"/>
    <w:rsid w:val="009426B6"/>
    <w:rsid w:val="00DD3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44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044F"/>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24044F"/>
    <w:rPr>
      <w:rFonts w:cs="Times New Roman"/>
      <w:b/>
      <w:bCs/>
    </w:rPr>
  </w:style>
  <w:style w:type="character" w:customStyle="1" w:styleId="apple-converted-space">
    <w:name w:val="apple-converted-space"/>
    <w:basedOn w:val="a0"/>
    <w:uiPriority w:val="99"/>
    <w:rsid w:val="0024044F"/>
    <w:rPr>
      <w:rFonts w:cs="Times New Roman"/>
    </w:rPr>
  </w:style>
  <w:style w:type="paragraph" w:styleId="a5">
    <w:name w:val="Balloon Text"/>
    <w:basedOn w:val="a"/>
    <w:link w:val="a6"/>
    <w:uiPriority w:val="99"/>
    <w:semiHidden/>
    <w:unhideWhenUsed/>
    <w:rsid w:val="009426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426B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44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044F"/>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24044F"/>
    <w:rPr>
      <w:rFonts w:cs="Times New Roman"/>
      <w:b/>
      <w:bCs/>
    </w:rPr>
  </w:style>
  <w:style w:type="character" w:customStyle="1" w:styleId="apple-converted-space">
    <w:name w:val="apple-converted-space"/>
    <w:basedOn w:val="a0"/>
    <w:uiPriority w:val="99"/>
    <w:rsid w:val="0024044F"/>
    <w:rPr>
      <w:rFonts w:cs="Times New Roman"/>
    </w:rPr>
  </w:style>
  <w:style w:type="paragraph" w:styleId="a5">
    <w:name w:val="Balloon Text"/>
    <w:basedOn w:val="a"/>
    <w:link w:val="a6"/>
    <w:uiPriority w:val="99"/>
    <w:semiHidden/>
    <w:unhideWhenUsed/>
    <w:rsid w:val="009426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426B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2477</Words>
  <Characters>14120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мавлявиева валентина</dc:creator>
  <cp:keywords/>
  <dc:description/>
  <cp:lastModifiedBy>мавлявиева валентина</cp:lastModifiedBy>
  <cp:revision>3</cp:revision>
  <cp:lastPrinted>2025-01-24T08:38:00Z</cp:lastPrinted>
  <dcterms:created xsi:type="dcterms:W3CDTF">2025-01-23T11:11:00Z</dcterms:created>
  <dcterms:modified xsi:type="dcterms:W3CDTF">2025-01-24T08:39:00Z</dcterms:modified>
</cp:coreProperties>
</file>